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892E65">
        <w:rPr>
          <w:rFonts w:ascii="Times New Roman" w:hAnsi="Times New Roman"/>
          <w:sz w:val="24"/>
          <w:szCs w:val="24"/>
        </w:rPr>
        <w:t>Tekst jednolity Dz. U. 2019 poz. 1950, 2128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442054"/>
    <w:rsid w:val="00546CB2"/>
    <w:rsid w:val="006F1FA8"/>
    <w:rsid w:val="00755F87"/>
    <w:rsid w:val="00892E65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2018-02-02T12:25:00Z</dcterms:created>
  <dcterms:modified xsi:type="dcterms:W3CDTF">2020-01-28T09:07:00Z</dcterms:modified>
</cp:coreProperties>
</file>