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2124" w:firstLine="708"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eastAsia="Calibri" w:cs="Arial" w:ascii="Segoe Print" w:hAnsi="Segoe Print"/>
          <w:b/>
          <w:bCs/>
          <w:color w:val="FF0000"/>
          <w:sz w:val="18"/>
          <w:szCs w:val="18"/>
        </w:rPr>
        <w:t>ZAMIERZENIA DYDAKTYCZNO – WYCHOWAWCZE</w:t>
      </w:r>
    </w:p>
    <w:p>
      <w:pPr>
        <w:pStyle w:val="ListParagraph"/>
        <w:spacing w:lineRule="auto" w:line="240" w:before="0" w:after="0"/>
        <w:ind w:left="1080" w:hanging="0"/>
        <w:contextualSpacing/>
        <w:jc w:val="center"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eastAsia="Calibri" w:cs="Arial" w:ascii="Segoe Print" w:hAnsi="Segoe Print"/>
          <w:b/>
          <w:bCs/>
          <w:color w:val="FF0000"/>
          <w:sz w:val="18"/>
          <w:szCs w:val="18"/>
        </w:rPr>
        <w:t>NA MIESIĄC KWIECIEŃ 2022 R.</w:t>
      </w:r>
    </w:p>
    <w:p>
      <w:pPr>
        <w:pStyle w:val="ListParagraph"/>
        <w:spacing w:lineRule="auto" w:line="240" w:before="0" w:after="0"/>
        <w:ind w:left="1080" w:hanging="0"/>
        <w:contextualSpacing/>
        <w:jc w:val="center"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eastAsia="Calibri" w:cs="Arial" w:ascii="Segoe Print" w:hAnsi="Segoe Print"/>
          <w:b/>
          <w:bCs/>
          <w:color w:val="FF0000"/>
          <w:sz w:val="18"/>
          <w:szCs w:val="18"/>
        </w:rPr>
        <w:t>GRUPA KRASNALE i SÓWKI</w:t>
      </w:r>
    </w:p>
    <w:p>
      <w:pPr>
        <w:pStyle w:val="Normal"/>
        <w:spacing w:before="0" w:after="0"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color w:val="FF0000"/>
          <w:sz w:val="18"/>
          <w:szCs w:val="18"/>
        </w:rPr>
        <w:t>TYDZIEŃ I</w:t>
      </w:r>
    </w:p>
    <w:p>
      <w:pPr>
        <w:pStyle w:val="Normal"/>
        <w:spacing w:before="0" w:after="0"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color w:val="FF0000"/>
          <w:sz w:val="18"/>
          <w:szCs w:val="18"/>
        </w:rPr>
        <w:t>WIOSENNE POWROTY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mowy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poznawanie nazw ptaków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umiejętności dokonywania analizy i syntezy słuchowej słów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rozpoznawanie i nazywanie poznanych liter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koordynacji wzrokowo-ruchowej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zapoznanie z literą „j” małą i wielką, drukowaną i pisaną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dodawanie i odejmowanie w zakresie 10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układanie działań do podanych zadań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sprawności fizycznej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rozwijane umiejętności poruszania się w przestrzeni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sprawności manualnej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utrwalanie cech ptasich na podstawie wilgi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budzenie zainteresowania przyrodą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zachęcanie do robienia porządków w swoim otoczeniu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zintegrowanie dzieci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zapoznanie z wyglądem szpaka</w:t>
      </w:r>
    </w:p>
    <w:p>
      <w:pPr>
        <w:pStyle w:val="Normal"/>
        <w:spacing w:before="0" w:after="0"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color w:val="FF0000"/>
          <w:sz w:val="18"/>
          <w:szCs w:val="18"/>
        </w:rPr>
        <w:t>TYDZIEŃ II</w:t>
      </w:r>
    </w:p>
    <w:p>
      <w:pPr>
        <w:pStyle w:val="Normal"/>
        <w:spacing w:before="0" w:after="0"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color w:val="FF0000"/>
          <w:sz w:val="18"/>
          <w:szCs w:val="18"/>
        </w:rPr>
        <w:t>WIOSNA NA WSI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mowy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poznawanie zwierząt z wiejskiego podwórka</w:t>
      </w:r>
    </w:p>
    <w:p>
      <w:pPr>
        <w:pStyle w:val="ListParagraph"/>
        <w:numPr>
          <w:ilvl w:val="0"/>
          <w:numId w:val="2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umiejętności dokonywania analizy i syntezy słuchowej słów</w:t>
      </w:r>
    </w:p>
    <w:p>
      <w:pPr>
        <w:pStyle w:val="ListParagraph"/>
        <w:numPr>
          <w:ilvl w:val="0"/>
          <w:numId w:val="2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rozpoznawanie i nazywanie poznanych liter</w:t>
      </w:r>
    </w:p>
    <w:p>
      <w:pPr>
        <w:pStyle w:val="ListParagraph"/>
        <w:numPr>
          <w:ilvl w:val="0"/>
          <w:numId w:val="2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koordynacji wzrokowo-ruchowej</w:t>
      </w:r>
    </w:p>
    <w:p>
      <w:pPr>
        <w:pStyle w:val="ListParagraph"/>
        <w:numPr>
          <w:ilvl w:val="0"/>
          <w:numId w:val="2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zapoznanie z literą „ż” małą i wielką, drukowaną i pisaną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umiejętności mierzenia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mierzenie długości stopami, krokami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sprawności fizycznej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szybkiej reakcji na ustalone sygnały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umiejętności stosowanie różnego metrum podczas rytmizowania tekstu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4930140</wp:posOffset>
            </wp:positionH>
            <wp:positionV relativeFrom="paragraph">
              <wp:posOffset>182245</wp:posOffset>
            </wp:positionV>
            <wp:extent cx="1569720" cy="1531620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7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Print" w:hAnsi="Segoe Print"/>
          <w:b/>
          <w:bCs/>
          <w:sz w:val="18"/>
          <w:szCs w:val="18"/>
        </w:rPr>
        <w:t>rozwijanie sprawności manualnej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poznawanie nowej techniki plastycznej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poznawanie produktów otrzymywanych od zwierząt z wiejskiego podwórka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utrwalanie nazw zwierząt z wiejskiego podwórka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zachęcanie do wspólnego działania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poznawanie narzędzi ogrodniczych potrzebnych na wsi i ich zastosowania</w:t>
      </w:r>
    </w:p>
    <w:p>
      <w:pPr>
        <w:pStyle w:val="ListParagraph"/>
        <w:numPr>
          <w:ilvl w:val="0"/>
          <w:numId w:val="0"/>
        </w:numPr>
        <w:spacing w:before="0" w:after="0"/>
        <w:ind w:hanging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color w:val="FF0000"/>
          <w:sz w:val="18"/>
          <w:szCs w:val="18"/>
        </w:rPr>
        <w:t>TYDZIEŃ III</w:t>
      </w:r>
    </w:p>
    <w:p>
      <w:pPr>
        <w:pStyle w:val="Normal"/>
        <w:spacing w:before="0" w:after="0"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color w:val="FF0000"/>
          <w:sz w:val="18"/>
          <w:szCs w:val="18"/>
        </w:rPr>
        <w:t>WIELKANOC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mowy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poznawanie zwyczajów wielkanocnych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umiejętności dokonywania analizy i syntezy słuchowej słów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rozpoznawanie i nazywanie poznanych liter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koordynacji wzrokowo-ruchowej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zapoznanie z literą „f” małą i wielką, drukowaną i pisaną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przeliczanie i dodawanie w zakresie dziesięciu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poznawanie różnych pisanej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sprawności fizycznej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kształtowanie poczucia rytmu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sprawności manualnej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składanie i zaginanie papieru według instrukcji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poznawanie budowy i właściwości jajka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zapoznanie z ciekawostkami na temat pisanek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zapoznanie z tym, do czego można wykorzystać jajka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przygotowanie prostych potraw z jajek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zapoznanie ze zwyczajem oblewanie się wodą w lany poniedziałek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sprawności fizycznej</w:t>
      </w:r>
    </w:p>
    <w:p>
      <w:pPr>
        <w:pStyle w:val="Normal"/>
        <w:spacing w:before="0" w:after="0"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color w:val="FF0000"/>
          <w:sz w:val="18"/>
          <w:szCs w:val="18"/>
        </w:rPr>
        <w:t>TYDZIEŃ III</w:t>
      </w:r>
    </w:p>
    <w:p>
      <w:pPr>
        <w:pStyle w:val="Normal"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color w:val="FF0000"/>
          <w:sz w:val="18"/>
          <w:szCs w:val="18"/>
        </w:rPr>
        <w:t>DBAMY O PRZYRODĘ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mowy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kształtowanie postaw proekologicznych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umiejętności dokonywania analizy i syntezy słuchowej słów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rozpoznawanie i nazywanie poznanych liter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koordynacji wzrokowo-ruchowej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zapoznanie z literą „h” małą i wielką, drukowaną i pisaną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umiejętności klasyfikowania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umiejętności liczenia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sprawności fizycznej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ćwiczenia koordynacji słuchowo-ruchowej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umiejętności wokalnych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4405630</wp:posOffset>
            </wp:positionH>
            <wp:positionV relativeFrom="paragraph">
              <wp:posOffset>88900</wp:posOffset>
            </wp:positionV>
            <wp:extent cx="1971675" cy="1971675"/>
            <wp:effectExtent l="0" t="0" r="0" b="0"/>
            <wp:wrapNone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Print" w:hAnsi="Segoe Print"/>
          <w:b/>
          <w:bCs/>
          <w:sz w:val="18"/>
          <w:szCs w:val="18"/>
        </w:rPr>
        <w:t>rozwijanie sprawności manualnych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zachęcanie do segregowania śmieci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zakładanie hodowli według instrukcji rysunkowej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wyrabianie u dzieci opiekuńczego stosunku do roślin</w:t>
      </w:r>
    </w:p>
    <w:p>
      <w:pPr>
        <w:pStyle w:val="ListParagraph"/>
        <w:numPr>
          <w:ilvl w:val="0"/>
          <w:numId w:val="3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zachęcanie do dbania o swoje najbliższe środowisko</w:t>
      </w:r>
    </w:p>
    <w:p>
      <w:pPr>
        <w:pStyle w:val="ListParagraph"/>
        <w:numPr>
          <w:ilvl w:val="0"/>
          <w:numId w:val="3"/>
        </w:numPr>
        <w:spacing w:before="0" w:after="16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wyrabianie poczucia współodpowiedzialności za przyrodę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Print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a63a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a63a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a63a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63a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a63a2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a63a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a63a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63a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LibreOffice/7.3.0.3$Windows_X86_64 LibreOffice_project/0f246aa12d0eee4a0f7adcefbf7c878fc2238db3</Application>
  <AppVersion>15.0000</AppVersion>
  <Pages>2</Pages>
  <Words>433</Words>
  <Characters>2757</Characters>
  <CharactersWithSpaces>3043</CharactersWithSpaces>
  <Paragraphs>79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2022-04-05T08:52:00Z</dcterms:created>
  <dc:creator>ZSP Rozdrażew</dc:creator>
  <dc:description/>
  <dc:language>pl-PL</dc:language>
  <cp:lastModifiedBy/>
  <cp:lastPrinted>2022-04-05T17:57:56Z</cp:lastPrinted>
  <dcterms:modified xsi:type="dcterms:W3CDTF">2022-04-05T17:57:45Z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